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FA" w:rsidRPr="008B76FA" w:rsidRDefault="008B76FA" w:rsidP="008B76FA">
      <w:pPr>
        <w:spacing w:after="0" w:line="240" w:lineRule="auto"/>
        <w:rPr>
          <w:rFonts w:ascii="Times New Roman" w:eastAsia="Times New Roman" w:hAnsi="Times New Roman" w:cs="Times New Roman"/>
          <w:sz w:val="24"/>
          <w:szCs w:val="24"/>
          <w:lang w:eastAsia="it-IT"/>
        </w:rPr>
      </w:pPr>
      <w:bookmarkStart w:id="0" w:name="_GoBack"/>
      <w:r w:rsidRPr="008B76FA">
        <w:rPr>
          <w:rFonts w:ascii="Times New Roman" w:eastAsia="Times New Roman" w:hAnsi="Times New Roman" w:cs="Times New Roman"/>
          <w:noProof/>
          <w:color w:val="0000FF"/>
          <w:sz w:val="24"/>
          <w:szCs w:val="24"/>
          <w:lang w:eastAsia="it-IT"/>
        </w:rPr>
        <w:drawing>
          <wp:inline distT="0" distB="0" distL="0" distR="0" wp14:anchorId="116D72B7" wp14:editId="2ED69B0B">
            <wp:extent cx="9525000" cy="2781300"/>
            <wp:effectExtent l="0" t="0" r="0" b="0"/>
            <wp:docPr id="1" name="banner" descr="banner">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descr="banner">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0" cy="2781300"/>
                    </a:xfrm>
                    <a:prstGeom prst="rect">
                      <a:avLst/>
                    </a:prstGeom>
                    <a:noFill/>
                    <a:ln>
                      <a:noFill/>
                    </a:ln>
                  </pic:spPr>
                </pic:pic>
              </a:graphicData>
            </a:graphic>
          </wp:inline>
        </w:drawing>
      </w:r>
      <w:bookmarkEnd w:id="0"/>
    </w:p>
    <w:p w:rsidR="008B76FA" w:rsidRPr="008B76FA" w:rsidRDefault="008B76FA" w:rsidP="008B76FA">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8B76FA">
        <w:rPr>
          <w:rFonts w:ascii="Times New Roman" w:eastAsia="Times New Roman" w:hAnsi="Times New Roman" w:cs="Times New Roman"/>
          <w:b/>
          <w:bCs/>
          <w:sz w:val="36"/>
          <w:szCs w:val="36"/>
          <w:lang w:eastAsia="it-IT"/>
        </w:rPr>
        <w:t>Sistema immunitario geneticamente modificato per combattere il cancro</w:t>
      </w:r>
    </w:p>
    <w:p w:rsidR="008B76FA" w:rsidRPr="008B76FA" w:rsidRDefault="008B76FA" w:rsidP="008B76FA">
      <w:pPr>
        <w:spacing w:before="100" w:beforeAutospacing="1" w:after="100" w:afterAutospacing="1" w:line="240" w:lineRule="auto"/>
        <w:rPr>
          <w:rFonts w:ascii="Times New Roman" w:eastAsia="Times New Roman" w:hAnsi="Times New Roman" w:cs="Times New Roman"/>
          <w:sz w:val="24"/>
          <w:szCs w:val="24"/>
          <w:lang w:eastAsia="it-IT"/>
        </w:rPr>
      </w:pPr>
      <w:r w:rsidRPr="008B76FA">
        <w:rPr>
          <w:rFonts w:ascii="Times New Roman" w:eastAsia="Times New Roman" w:hAnsi="Times New Roman" w:cs="Times New Roman"/>
          <w:noProof/>
          <w:sz w:val="24"/>
          <w:szCs w:val="24"/>
          <w:lang w:eastAsia="it-IT"/>
        </w:rPr>
        <w:lastRenderedPageBreak/>
        <w:drawing>
          <wp:inline distT="0" distB="0" distL="0" distR="0" wp14:anchorId="7A06B030" wp14:editId="6DA20E4E">
            <wp:extent cx="3810000" cy="2857500"/>
            <wp:effectExtent l="0" t="0" r="0" b="0"/>
            <wp:docPr id="2" name="Immagine 2" descr="http://www.medicues.com/wp-content/uploads/2009/01/antibodyred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dicues.com/wp-content/uploads/2009/01/antibodyredb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8B76FA" w:rsidRPr="008B76FA" w:rsidRDefault="008B76FA" w:rsidP="008B76FA">
      <w:pPr>
        <w:spacing w:before="100" w:beforeAutospacing="1" w:after="100" w:afterAutospacing="1" w:line="240" w:lineRule="auto"/>
        <w:rPr>
          <w:rFonts w:ascii="Times New Roman" w:eastAsia="Times New Roman" w:hAnsi="Times New Roman" w:cs="Times New Roman"/>
          <w:sz w:val="24"/>
          <w:szCs w:val="24"/>
          <w:lang w:eastAsia="it-IT"/>
        </w:rPr>
      </w:pPr>
      <w:r w:rsidRPr="008B76FA">
        <w:rPr>
          <w:rFonts w:ascii="Times New Roman" w:eastAsia="Times New Roman" w:hAnsi="Times New Roman" w:cs="Times New Roman"/>
          <w:sz w:val="24"/>
          <w:szCs w:val="24"/>
          <w:lang w:eastAsia="it-IT"/>
        </w:rPr>
        <w:t xml:space="preserve">Nuove speranze per il cancro dalla terapia genica. Una tecnica innovativa, chiamata immunoterapia adottiva, permetterà di potenziare artificialmente le cellule del sistema immunitario, programmandole per distruggere esclusivamente la zona tumorale.  Lo annunciano sul </w:t>
      </w:r>
      <w:hyperlink r:id="rId8" w:tgtFrame="_blank" w:history="1">
        <w:r w:rsidRPr="008B76FA">
          <w:rPr>
            <w:rFonts w:ascii="Times New Roman" w:eastAsia="Times New Roman" w:hAnsi="Times New Roman" w:cs="Times New Roman"/>
            <w:i/>
            <w:iCs/>
            <w:color w:val="0000FF"/>
            <w:sz w:val="24"/>
            <w:szCs w:val="24"/>
            <w:u w:val="single"/>
            <w:lang w:eastAsia="it-IT"/>
          </w:rPr>
          <w:t xml:space="preserve">Journal of </w:t>
        </w:r>
        <w:proofErr w:type="spellStart"/>
        <w:r w:rsidRPr="008B76FA">
          <w:rPr>
            <w:rFonts w:ascii="Times New Roman" w:eastAsia="Times New Roman" w:hAnsi="Times New Roman" w:cs="Times New Roman"/>
            <w:i/>
            <w:iCs/>
            <w:color w:val="0000FF"/>
            <w:sz w:val="24"/>
            <w:szCs w:val="24"/>
            <w:u w:val="single"/>
            <w:lang w:eastAsia="it-IT"/>
          </w:rPr>
          <w:t>Clinical</w:t>
        </w:r>
        <w:proofErr w:type="spellEnd"/>
        <w:r w:rsidRPr="008B76FA">
          <w:rPr>
            <w:rFonts w:ascii="Times New Roman" w:eastAsia="Times New Roman" w:hAnsi="Times New Roman" w:cs="Times New Roman"/>
            <w:i/>
            <w:iCs/>
            <w:color w:val="0000FF"/>
            <w:sz w:val="24"/>
            <w:szCs w:val="24"/>
            <w:u w:val="single"/>
            <w:lang w:eastAsia="it-IT"/>
          </w:rPr>
          <w:t xml:space="preserve"> </w:t>
        </w:r>
        <w:proofErr w:type="spellStart"/>
        <w:r w:rsidRPr="008B76FA">
          <w:rPr>
            <w:rFonts w:ascii="Times New Roman" w:eastAsia="Times New Roman" w:hAnsi="Times New Roman" w:cs="Times New Roman"/>
            <w:i/>
            <w:iCs/>
            <w:color w:val="0000FF"/>
            <w:sz w:val="24"/>
            <w:szCs w:val="24"/>
            <w:u w:val="single"/>
            <w:lang w:eastAsia="it-IT"/>
          </w:rPr>
          <w:t>Oncology</w:t>
        </w:r>
        <w:proofErr w:type="spellEnd"/>
      </w:hyperlink>
      <w:r w:rsidRPr="008B76FA">
        <w:rPr>
          <w:rFonts w:ascii="Times New Roman" w:eastAsia="Times New Roman" w:hAnsi="Times New Roman" w:cs="Times New Roman"/>
          <w:i/>
          <w:iCs/>
          <w:sz w:val="24"/>
          <w:szCs w:val="24"/>
          <w:lang w:eastAsia="it-IT"/>
        </w:rPr>
        <w:t xml:space="preserve"> </w:t>
      </w:r>
      <w:r w:rsidRPr="008B76FA">
        <w:rPr>
          <w:rFonts w:ascii="Times New Roman" w:eastAsia="Times New Roman" w:hAnsi="Times New Roman" w:cs="Times New Roman"/>
          <w:sz w:val="24"/>
          <w:szCs w:val="24"/>
          <w:lang w:eastAsia="it-IT"/>
        </w:rPr>
        <w:t xml:space="preserve">i ricercatori del </w:t>
      </w:r>
      <w:hyperlink r:id="rId9" w:tgtFrame="_blank" w:history="1">
        <w:r w:rsidRPr="008B76FA">
          <w:rPr>
            <w:rFonts w:ascii="Times New Roman" w:eastAsia="Times New Roman" w:hAnsi="Times New Roman" w:cs="Times New Roman"/>
            <w:i/>
            <w:iCs/>
            <w:color w:val="0000FF"/>
            <w:sz w:val="24"/>
            <w:szCs w:val="24"/>
            <w:u w:val="single"/>
            <w:lang w:eastAsia="it-IT"/>
          </w:rPr>
          <w:t xml:space="preserve">National </w:t>
        </w:r>
        <w:proofErr w:type="spellStart"/>
        <w:r w:rsidRPr="008B76FA">
          <w:rPr>
            <w:rFonts w:ascii="Times New Roman" w:eastAsia="Times New Roman" w:hAnsi="Times New Roman" w:cs="Times New Roman"/>
            <w:i/>
            <w:iCs/>
            <w:color w:val="0000FF"/>
            <w:sz w:val="24"/>
            <w:szCs w:val="24"/>
            <w:u w:val="single"/>
            <w:lang w:eastAsia="it-IT"/>
          </w:rPr>
          <w:t>Cancer</w:t>
        </w:r>
        <w:proofErr w:type="spellEnd"/>
        <w:r w:rsidRPr="008B76FA">
          <w:rPr>
            <w:rFonts w:ascii="Times New Roman" w:eastAsia="Times New Roman" w:hAnsi="Times New Roman" w:cs="Times New Roman"/>
            <w:i/>
            <w:iCs/>
            <w:color w:val="0000FF"/>
            <w:sz w:val="24"/>
            <w:szCs w:val="24"/>
            <w:u w:val="single"/>
            <w:lang w:eastAsia="it-IT"/>
          </w:rPr>
          <w:t xml:space="preserve"> </w:t>
        </w:r>
        <w:proofErr w:type="spellStart"/>
        <w:r w:rsidRPr="008B76FA">
          <w:rPr>
            <w:rFonts w:ascii="Times New Roman" w:eastAsia="Times New Roman" w:hAnsi="Times New Roman" w:cs="Times New Roman"/>
            <w:i/>
            <w:iCs/>
            <w:color w:val="0000FF"/>
            <w:sz w:val="24"/>
            <w:szCs w:val="24"/>
            <w:u w:val="single"/>
            <w:lang w:eastAsia="it-IT"/>
          </w:rPr>
          <w:t>Institute’s</w:t>
        </w:r>
        <w:proofErr w:type="spellEnd"/>
        <w:r w:rsidRPr="008B76FA">
          <w:rPr>
            <w:rFonts w:ascii="Times New Roman" w:eastAsia="Times New Roman" w:hAnsi="Times New Roman" w:cs="Times New Roman"/>
            <w:i/>
            <w:iCs/>
            <w:color w:val="0000FF"/>
            <w:sz w:val="24"/>
            <w:szCs w:val="24"/>
            <w:u w:val="single"/>
            <w:lang w:eastAsia="it-IT"/>
          </w:rPr>
          <w:t xml:space="preserve"> Center for </w:t>
        </w:r>
        <w:proofErr w:type="spellStart"/>
        <w:r w:rsidRPr="008B76FA">
          <w:rPr>
            <w:rFonts w:ascii="Times New Roman" w:eastAsia="Times New Roman" w:hAnsi="Times New Roman" w:cs="Times New Roman"/>
            <w:i/>
            <w:iCs/>
            <w:color w:val="0000FF"/>
            <w:sz w:val="24"/>
            <w:szCs w:val="24"/>
            <w:u w:val="single"/>
            <w:lang w:eastAsia="it-IT"/>
          </w:rPr>
          <w:t>Cancer</w:t>
        </w:r>
        <w:proofErr w:type="spellEnd"/>
        <w:r w:rsidRPr="008B76FA">
          <w:rPr>
            <w:rFonts w:ascii="Times New Roman" w:eastAsia="Times New Roman" w:hAnsi="Times New Roman" w:cs="Times New Roman"/>
            <w:i/>
            <w:iCs/>
            <w:color w:val="0000FF"/>
            <w:sz w:val="24"/>
            <w:szCs w:val="24"/>
            <w:u w:val="single"/>
            <w:lang w:eastAsia="it-IT"/>
          </w:rPr>
          <w:t xml:space="preserve"> </w:t>
        </w:r>
        <w:proofErr w:type="spellStart"/>
        <w:r w:rsidRPr="008B76FA">
          <w:rPr>
            <w:rFonts w:ascii="Times New Roman" w:eastAsia="Times New Roman" w:hAnsi="Times New Roman" w:cs="Times New Roman"/>
            <w:i/>
            <w:iCs/>
            <w:color w:val="0000FF"/>
            <w:sz w:val="24"/>
            <w:szCs w:val="24"/>
            <w:u w:val="single"/>
            <w:lang w:eastAsia="it-IT"/>
          </w:rPr>
          <w:t>Research</w:t>
        </w:r>
        <w:proofErr w:type="spellEnd"/>
      </w:hyperlink>
      <w:r w:rsidRPr="008B76FA">
        <w:rPr>
          <w:rFonts w:ascii="Times New Roman" w:eastAsia="Times New Roman" w:hAnsi="Times New Roman" w:cs="Times New Roman"/>
          <w:i/>
          <w:iCs/>
          <w:sz w:val="24"/>
          <w:szCs w:val="24"/>
          <w:lang w:eastAsia="it-IT"/>
        </w:rPr>
        <w:t> </w:t>
      </w:r>
      <w:r w:rsidRPr="008B76FA">
        <w:rPr>
          <w:rFonts w:ascii="Times New Roman" w:eastAsia="Times New Roman" w:hAnsi="Times New Roman" w:cs="Times New Roman"/>
          <w:sz w:val="24"/>
          <w:szCs w:val="24"/>
          <w:lang w:eastAsia="it-IT"/>
        </w:rPr>
        <w:t>di Bethesda, Maryland, che, sotto la guida del Dr. Steven Rosenberg, hanno messo a punto la terapia.</w:t>
      </w:r>
    </w:p>
    <w:p w:rsidR="008B76FA" w:rsidRPr="008B76FA" w:rsidRDefault="008B76FA" w:rsidP="008B76FA">
      <w:pPr>
        <w:spacing w:before="100" w:beforeAutospacing="1" w:after="100" w:afterAutospacing="1" w:line="240" w:lineRule="auto"/>
        <w:rPr>
          <w:rFonts w:ascii="Times New Roman" w:eastAsia="Times New Roman" w:hAnsi="Times New Roman" w:cs="Times New Roman"/>
          <w:sz w:val="24"/>
          <w:szCs w:val="24"/>
          <w:lang w:eastAsia="it-IT"/>
        </w:rPr>
      </w:pPr>
      <w:r w:rsidRPr="008B76FA">
        <w:rPr>
          <w:rFonts w:ascii="Times New Roman" w:eastAsia="Times New Roman" w:hAnsi="Times New Roman" w:cs="Times New Roman"/>
          <w:sz w:val="24"/>
          <w:szCs w:val="24"/>
          <w:lang w:eastAsia="it-IT"/>
        </w:rPr>
        <w:t>Il principio base del trattamento è di rimuovere i linfociti T del sistema immunitario del paziente e modificarli geneticamente per forzarli ad esprimere un recettore di membrana che riconosca uno specifico antigene presente sulle cellule cancerogene. Una volta effettuato questo processo di ingegnerizzazione, i linfociti sono sottoposti ad un procedimento di amplificazione che li induce a proliferare, per poi essere “ridati” al paziente in una forma di autotrapianto. Ritornate in circolo, le cellule T possono individuare l’antigene e dirigersi selettivamente verso di esso per distruggere il tumore. L’idea è quindi di aggredire il cancro attraverso il sistema immunitario del paziente, geneticamente modificato.</w:t>
      </w:r>
    </w:p>
    <w:p w:rsidR="008B76FA" w:rsidRPr="008B76FA" w:rsidRDefault="008B76FA" w:rsidP="008B76FA">
      <w:pPr>
        <w:spacing w:before="100" w:beforeAutospacing="1" w:after="100" w:afterAutospacing="1" w:line="240" w:lineRule="auto"/>
        <w:rPr>
          <w:rFonts w:ascii="Times New Roman" w:eastAsia="Times New Roman" w:hAnsi="Times New Roman" w:cs="Times New Roman"/>
          <w:sz w:val="24"/>
          <w:szCs w:val="24"/>
          <w:lang w:eastAsia="it-IT"/>
        </w:rPr>
      </w:pPr>
      <w:r w:rsidRPr="008B76FA">
        <w:rPr>
          <w:rFonts w:ascii="Times New Roman" w:eastAsia="Times New Roman" w:hAnsi="Times New Roman" w:cs="Times New Roman"/>
          <w:sz w:val="24"/>
          <w:szCs w:val="24"/>
          <w:lang w:eastAsia="it-IT"/>
        </w:rPr>
        <w:t>Il team scientifico ha condotto gli esperimenti su 17 pazienti affetti da due tipologie di cancro: il melanoma metastatico e il sarcoma sinoviale metastatico, che si erano dimostrati già resistenti ad altri trattamenti terapeutici. Attraverso l’immunoterapia adottiva, i linfociti T sono stati ingegnerizzati per esprimere un recettore che riconosca l’antigene NY-ESO-1 presente sulle cellule tumorali.</w:t>
      </w:r>
    </w:p>
    <w:p w:rsidR="008B76FA" w:rsidRPr="008B76FA" w:rsidRDefault="008B76FA" w:rsidP="008B76FA">
      <w:pPr>
        <w:spacing w:before="100" w:beforeAutospacing="1" w:after="100" w:afterAutospacing="1" w:line="240" w:lineRule="auto"/>
        <w:rPr>
          <w:rFonts w:ascii="Times New Roman" w:eastAsia="Times New Roman" w:hAnsi="Times New Roman" w:cs="Times New Roman"/>
          <w:sz w:val="24"/>
          <w:szCs w:val="24"/>
          <w:lang w:eastAsia="it-IT"/>
        </w:rPr>
      </w:pPr>
      <w:r w:rsidRPr="008B76FA">
        <w:rPr>
          <w:rFonts w:ascii="Times New Roman" w:eastAsia="Times New Roman" w:hAnsi="Times New Roman" w:cs="Times New Roman"/>
          <w:sz w:val="24"/>
          <w:szCs w:val="24"/>
          <w:lang w:eastAsia="it-IT"/>
        </w:rPr>
        <w:lastRenderedPageBreak/>
        <w:t>I risultati hanno evidenziato una consistente regressione del tumore in quattro dei sei pazienti affetti da sarcoma sinoviale e in cinque degli undici affetti da melanoma. In particolare, in due dei pazienti con melanoma è stata riscontrata una remissione completa del cancro che perdura a più di un anno di distanza. Il trattamento inoltre si è dimostrato di tossicità minima.</w:t>
      </w:r>
    </w:p>
    <w:p w:rsidR="008B76FA" w:rsidRPr="008B76FA" w:rsidRDefault="008B76FA" w:rsidP="008B76FA">
      <w:pPr>
        <w:spacing w:before="100" w:beforeAutospacing="1" w:after="100" w:afterAutospacing="1" w:line="240" w:lineRule="auto"/>
        <w:rPr>
          <w:rFonts w:ascii="Times New Roman" w:eastAsia="Times New Roman" w:hAnsi="Times New Roman" w:cs="Times New Roman"/>
          <w:sz w:val="24"/>
          <w:szCs w:val="24"/>
          <w:lang w:eastAsia="it-IT"/>
        </w:rPr>
      </w:pPr>
      <w:r w:rsidRPr="008B76FA">
        <w:rPr>
          <w:rFonts w:ascii="Times New Roman" w:eastAsia="Times New Roman" w:hAnsi="Times New Roman" w:cs="Times New Roman"/>
          <w:sz w:val="24"/>
          <w:szCs w:val="24"/>
          <w:lang w:eastAsia="it-IT"/>
        </w:rPr>
        <w:t>La percentuale di successo dell’immunoterapia adottiva, per il momento, è stata del 45% sul melanoma metastatico e del 67% sul sarcoma sinoviale metastatico.</w:t>
      </w:r>
    </w:p>
    <w:p w:rsidR="008B76FA" w:rsidRPr="008B76FA" w:rsidRDefault="008B76FA" w:rsidP="008B76FA">
      <w:pPr>
        <w:spacing w:before="100" w:beforeAutospacing="1" w:after="100" w:afterAutospacing="1" w:line="240" w:lineRule="auto"/>
        <w:rPr>
          <w:rFonts w:ascii="Times New Roman" w:eastAsia="Times New Roman" w:hAnsi="Times New Roman" w:cs="Times New Roman"/>
          <w:sz w:val="24"/>
          <w:szCs w:val="24"/>
          <w:lang w:eastAsia="it-IT"/>
        </w:rPr>
      </w:pPr>
      <w:r w:rsidRPr="008B76FA">
        <w:rPr>
          <w:rFonts w:ascii="Times New Roman" w:eastAsia="Times New Roman" w:hAnsi="Times New Roman" w:cs="Times New Roman"/>
          <w:sz w:val="24"/>
          <w:szCs w:val="24"/>
          <w:lang w:eastAsia="it-IT"/>
        </w:rPr>
        <w:t>I ricercatori ritengono che questa tecnica di terapia genica possa essere utilizzata anche per altre forme tumorali, poiché l’antigene NY-ESO-1 bersaglio verso cui sono indirizzati i linfociti T non è espresso solamente nel melanoma e nel sarcoma sinoviale ma anche in altri tipi di cancro, come quello al seno, ai reni e all’esofago.</w:t>
      </w:r>
    </w:p>
    <w:p w:rsidR="008B76FA" w:rsidRPr="008B76FA" w:rsidRDefault="008B76FA" w:rsidP="008B76FA">
      <w:pPr>
        <w:spacing w:before="100" w:beforeAutospacing="1" w:after="100" w:afterAutospacing="1" w:line="240" w:lineRule="auto"/>
        <w:rPr>
          <w:rFonts w:ascii="Times New Roman" w:eastAsia="Times New Roman" w:hAnsi="Times New Roman" w:cs="Times New Roman"/>
          <w:sz w:val="24"/>
          <w:szCs w:val="24"/>
          <w:lang w:eastAsia="it-IT"/>
        </w:rPr>
      </w:pPr>
      <w:r w:rsidRPr="008B76FA">
        <w:rPr>
          <w:rFonts w:ascii="Times New Roman" w:eastAsia="Times New Roman" w:hAnsi="Times New Roman" w:cs="Times New Roman"/>
          <w:i/>
          <w:iCs/>
          <w:sz w:val="24"/>
          <w:szCs w:val="24"/>
          <w:lang w:eastAsia="it-IT"/>
        </w:rPr>
        <w:t>“Crediamo che l’immunoterapia adottiva sia il modo più efficace di utilizzare il sistema immunitario del paziente per combattere il cancro, ed è la prima volta che ha avuto successo su un tumore solido diverso dal melanoma, poiché stiamo bersagliando un antigene presente su molti tipi di cancro”</w:t>
      </w:r>
      <w:r w:rsidRPr="008B76FA">
        <w:rPr>
          <w:rFonts w:ascii="Times New Roman" w:eastAsia="Times New Roman" w:hAnsi="Times New Roman" w:cs="Times New Roman"/>
          <w:sz w:val="24"/>
          <w:szCs w:val="24"/>
          <w:lang w:eastAsia="it-IT"/>
        </w:rPr>
        <w:t xml:space="preserve">, ha detto il Dr. Steven Rosenberg del </w:t>
      </w:r>
      <w:hyperlink r:id="rId10" w:tgtFrame="_blank" w:history="1">
        <w:r w:rsidRPr="008B76FA">
          <w:rPr>
            <w:rFonts w:ascii="Times New Roman" w:eastAsia="Times New Roman" w:hAnsi="Times New Roman" w:cs="Times New Roman"/>
            <w:i/>
            <w:iCs/>
            <w:color w:val="0000FF"/>
            <w:sz w:val="24"/>
            <w:szCs w:val="24"/>
            <w:u w:val="single"/>
            <w:lang w:eastAsia="it-IT"/>
          </w:rPr>
          <w:t xml:space="preserve">National </w:t>
        </w:r>
        <w:proofErr w:type="spellStart"/>
        <w:r w:rsidRPr="008B76FA">
          <w:rPr>
            <w:rFonts w:ascii="Times New Roman" w:eastAsia="Times New Roman" w:hAnsi="Times New Roman" w:cs="Times New Roman"/>
            <w:i/>
            <w:iCs/>
            <w:color w:val="0000FF"/>
            <w:sz w:val="24"/>
            <w:szCs w:val="24"/>
            <w:u w:val="single"/>
            <w:lang w:eastAsia="it-IT"/>
          </w:rPr>
          <w:t>Cancer</w:t>
        </w:r>
        <w:proofErr w:type="spellEnd"/>
        <w:r w:rsidRPr="008B76FA">
          <w:rPr>
            <w:rFonts w:ascii="Times New Roman" w:eastAsia="Times New Roman" w:hAnsi="Times New Roman" w:cs="Times New Roman"/>
            <w:i/>
            <w:iCs/>
            <w:color w:val="0000FF"/>
            <w:sz w:val="24"/>
            <w:szCs w:val="24"/>
            <w:u w:val="single"/>
            <w:lang w:eastAsia="it-IT"/>
          </w:rPr>
          <w:t xml:space="preserve"> </w:t>
        </w:r>
        <w:proofErr w:type="spellStart"/>
        <w:r w:rsidRPr="008B76FA">
          <w:rPr>
            <w:rFonts w:ascii="Times New Roman" w:eastAsia="Times New Roman" w:hAnsi="Times New Roman" w:cs="Times New Roman"/>
            <w:i/>
            <w:iCs/>
            <w:color w:val="0000FF"/>
            <w:sz w:val="24"/>
            <w:szCs w:val="24"/>
            <w:u w:val="single"/>
            <w:lang w:eastAsia="it-IT"/>
          </w:rPr>
          <w:t>Institute</w:t>
        </w:r>
        <w:proofErr w:type="spellEnd"/>
      </w:hyperlink>
      <w:r w:rsidRPr="008B76FA">
        <w:rPr>
          <w:rFonts w:ascii="Times New Roman" w:eastAsia="Times New Roman" w:hAnsi="Times New Roman" w:cs="Times New Roman"/>
          <w:sz w:val="24"/>
          <w:szCs w:val="24"/>
          <w:lang w:eastAsia="it-IT"/>
        </w:rPr>
        <w:t xml:space="preserve">. </w:t>
      </w:r>
      <w:r w:rsidRPr="008B76FA">
        <w:rPr>
          <w:rFonts w:ascii="Times New Roman" w:eastAsia="Times New Roman" w:hAnsi="Times New Roman" w:cs="Times New Roman"/>
          <w:i/>
          <w:iCs/>
          <w:sz w:val="24"/>
          <w:szCs w:val="24"/>
          <w:lang w:eastAsia="it-IT"/>
        </w:rPr>
        <w:t>“L’efficacia di questo nuovo approccio terapeutico su pazienti affetti da sarcoma sinoviale ci induce a pensare che possa essere utilizzato anche per altre tipologie di tumori, aprendo la strada a nuove forme di immunoterapia.”</w:t>
      </w:r>
    </w:p>
    <w:p w:rsidR="008B76FA" w:rsidRPr="008B76FA" w:rsidRDefault="008B76FA" w:rsidP="008B76FA">
      <w:pPr>
        <w:spacing w:before="100" w:beforeAutospacing="1" w:after="100" w:afterAutospacing="1" w:line="240" w:lineRule="auto"/>
        <w:rPr>
          <w:rFonts w:ascii="Times New Roman" w:eastAsia="Times New Roman" w:hAnsi="Times New Roman" w:cs="Times New Roman"/>
          <w:sz w:val="24"/>
          <w:szCs w:val="24"/>
          <w:lang w:eastAsia="it-IT"/>
        </w:rPr>
      </w:pPr>
      <w:r w:rsidRPr="008B76FA">
        <w:rPr>
          <w:rFonts w:ascii="Times New Roman" w:eastAsia="Times New Roman" w:hAnsi="Times New Roman" w:cs="Times New Roman"/>
          <w:sz w:val="24"/>
          <w:szCs w:val="24"/>
          <w:lang w:eastAsia="it-IT"/>
        </w:rPr>
        <w:t>Secondo i dati dell’</w:t>
      </w:r>
      <w:hyperlink r:id="rId11" w:tgtFrame="_blank" w:history="1">
        <w:r w:rsidRPr="008B76FA">
          <w:rPr>
            <w:rFonts w:ascii="Times New Roman" w:eastAsia="Times New Roman" w:hAnsi="Times New Roman" w:cs="Times New Roman"/>
            <w:i/>
            <w:iCs/>
            <w:color w:val="0000FF"/>
            <w:sz w:val="24"/>
            <w:szCs w:val="24"/>
            <w:u w:val="single"/>
            <w:lang w:eastAsia="it-IT"/>
          </w:rPr>
          <w:t xml:space="preserve">American </w:t>
        </w:r>
        <w:proofErr w:type="spellStart"/>
        <w:r w:rsidRPr="008B76FA">
          <w:rPr>
            <w:rFonts w:ascii="Times New Roman" w:eastAsia="Times New Roman" w:hAnsi="Times New Roman" w:cs="Times New Roman"/>
            <w:i/>
            <w:iCs/>
            <w:color w:val="0000FF"/>
            <w:sz w:val="24"/>
            <w:szCs w:val="24"/>
            <w:u w:val="single"/>
            <w:lang w:eastAsia="it-IT"/>
          </w:rPr>
          <w:t>Cancer</w:t>
        </w:r>
        <w:proofErr w:type="spellEnd"/>
        <w:r w:rsidRPr="008B76FA">
          <w:rPr>
            <w:rFonts w:ascii="Times New Roman" w:eastAsia="Times New Roman" w:hAnsi="Times New Roman" w:cs="Times New Roman"/>
            <w:i/>
            <w:iCs/>
            <w:color w:val="0000FF"/>
            <w:sz w:val="24"/>
            <w:szCs w:val="24"/>
            <w:u w:val="single"/>
            <w:lang w:eastAsia="it-IT"/>
          </w:rPr>
          <w:t xml:space="preserve"> Society</w:t>
        </w:r>
      </w:hyperlink>
      <w:r w:rsidRPr="008B76FA">
        <w:rPr>
          <w:rFonts w:ascii="Times New Roman" w:eastAsia="Times New Roman" w:hAnsi="Times New Roman" w:cs="Times New Roman"/>
          <w:sz w:val="24"/>
          <w:szCs w:val="24"/>
          <w:lang w:eastAsia="it-IT"/>
        </w:rPr>
        <w:t xml:space="preserve"> di Atlanta, il cancro è la seconda causa di morte negli Stati Uniti, dopo le malattie cardiache, e uccide mediamente 570.000 persone ogni anno.</w:t>
      </w:r>
    </w:p>
    <w:p w:rsidR="008B76FA" w:rsidRPr="008B76FA" w:rsidRDefault="008B76FA" w:rsidP="008B76FA">
      <w:pPr>
        <w:spacing w:before="100" w:beforeAutospacing="1" w:after="100" w:afterAutospacing="1" w:line="240" w:lineRule="auto"/>
        <w:rPr>
          <w:rFonts w:ascii="Times New Roman" w:eastAsia="Times New Roman" w:hAnsi="Times New Roman" w:cs="Times New Roman"/>
          <w:sz w:val="24"/>
          <w:szCs w:val="24"/>
          <w:lang w:eastAsia="it-IT"/>
        </w:rPr>
      </w:pPr>
      <w:r w:rsidRPr="008B76FA">
        <w:rPr>
          <w:rFonts w:ascii="Times New Roman" w:eastAsia="Times New Roman" w:hAnsi="Times New Roman" w:cs="Times New Roman"/>
          <w:sz w:val="24"/>
          <w:szCs w:val="24"/>
          <w:lang w:eastAsia="it-IT"/>
        </w:rPr>
        <w:t xml:space="preserve">Diverse aziende, fra cui la </w:t>
      </w:r>
      <w:hyperlink r:id="rId12" w:tgtFrame="_blank" w:history="1">
        <w:r w:rsidRPr="008B76FA">
          <w:rPr>
            <w:rFonts w:ascii="Times New Roman" w:eastAsia="Times New Roman" w:hAnsi="Times New Roman" w:cs="Times New Roman"/>
            <w:i/>
            <w:iCs/>
            <w:color w:val="0000FF"/>
            <w:sz w:val="24"/>
            <w:szCs w:val="24"/>
            <w:u w:val="single"/>
            <w:lang w:eastAsia="it-IT"/>
          </w:rPr>
          <w:t>Bristol-Myers Squibb Co.</w:t>
        </w:r>
      </w:hyperlink>
      <w:r w:rsidRPr="008B76FA">
        <w:rPr>
          <w:rFonts w:ascii="Times New Roman" w:eastAsia="Times New Roman" w:hAnsi="Times New Roman" w:cs="Times New Roman"/>
          <w:sz w:val="24"/>
          <w:szCs w:val="24"/>
          <w:lang w:eastAsia="it-IT"/>
        </w:rPr>
        <w:t xml:space="preserve">, la </w:t>
      </w:r>
      <w:hyperlink r:id="rId13" w:tgtFrame="_blank" w:history="1">
        <w:r w:rsidRPr="008B76FA">
          <w:rPr>
            <w:rFonts w:ascii="Times New Roman" w:eastAsia="Times New Roman" w:hAnsi="Times New Roman" w:cs="Times New Roman"/>
            <w:i/>
            <w:iCs/>
            <w:color w:val="0000FF"/>
            <w:sz w:val="24"/>
            <w:szCs w:val="24"/>
            <w:u w:val="single"/>
            <w:lang w:eastAsia="it-IT"/>
          </w:rPr>
          <w:t xml:space="preserve">Pfizer </w:t>
        </w:r>
        <w:proofErr w:type="spellStart"/>
        <w:r w:rsidRPr="008B76FA">
          <w:rPr>
            <w:rFonts w:ascii="Times New Roman" w:eastAsia="Times New Roman" w:hAnsi="Times New Roman" w:cs="Times New Roman"/>
            <w:i/>
            <w:iCs/>
            <w:color w:val="0000FF"/>
            <w:sz w:val="24"/>
            <w:szCs w:val="24"/>
            <w:u w:val="single"/>
            <w:lang w:eastAsia="it-IT"/>
          </w:rPr>
          <w:t>Inc</w:t>
        </w:r>
        <w:proofErr w:type="spellEnd"/>
        <w:r w:rsidRPr="008B76FA">
          <w:rPr>
            <w:rFonts w:ascii="Times New Roman" w:eastAsia="Times New Roman" w:hAnsi="Times New Roman" w:cs="Times New Roman"/>
            <w:i/>
            <w:iCs/>
            <w:color w:val="0000FF"/>
            <w:sz w:val="24"/>
            <w:szCs w:val="24"/>
            <w:u w:val="single"/>
            <w:lang w:eastAsia="it-IT"/>
          </w:rPr>
          <w:t>.</w:t>
        </w:r>
      </w:hyperlink>
      <w:r w:rsidRPr="008B76FA">
        <w:rPr>
          <w:rFonts w:ascii="Times New Roman" w:eastAsia="Times New Roman" w:hAnsi="Times New Roman" w:cs="Times New Roman"/>
          <w:sz w:val="24"/>
          <w:szCs w:val="24"/>
          <w:lang w:eastAsia="it-IT"/>
        </w:rPr>
        <w:t xml:space="preserve"> e la </w:t>
      </w:r>
      <w:hyperlink r:id="rId14" w:tgtFrame="_blank" w:history="1">
        <w:proofErr w:type="spellStart"/>
        <w:r w:rsidRPr="008B76FA">
          <w:rPr>
            <w:rFonts w:ascii="Times New Roman" w:eastAsia="Times New Roman" w:hAnsi="Times New Roman" w:cs="Times New Roman"/>
            <w:i/>
            <w:iCs/>
            <w:color w:val="0000FF"/>
            <w:sz w:val="24"/>
            <w:szCs w:val="24"/>
            <w:u w:val="single"/>
            <w:lang w:eastAsia="it-IT"/>
          </w:rPr>
          <w:t>Dendreon</w:t>
        </w:r>
        <w:proofErr w:type="spellEnd"/>
        <w:r w:rsidRPr="008B76FA">
          <w:rPr>
            <w:rFonts w:ascii="Times New Roman" w:eastAsia="Times New Roman" w:hAnsi="Times New Roman" w:cs="Times New Roman"/>
            <w:i/>
            <w:iCs/>
            <w:color w:val="0000FF"/>
            <w:sz w:val="24"/>
            <w:szCs w:val="24"/>
            <w:u w:val="single"/>
            <w:lang w:eastAsia="it-IT"/>
          </w:rPr>
          <w:t xml:space="preserve"> Corp.</w:t>
        </w:r>
      </w:hyperlink>
      <w:r w:rsidRPr="008B76FA">
        <w:rPr>
          <w:rFonts w:ascii="Times New Roman" w:eastAsia="Times New Roman" w:hAnsi="Times New Roman" w:cs="Times New Roman"/>
          <w:sz w:val="24"/>
          <w:szCs w:val="24"/>
          <w:lang w:eastAsia="it-IT"/>
        </w:rPr>
        <w:t>, stanno sviluppando farmaci, vaccini e antibiotici per incrementare la capacità del sistema immunitario di combattere il cancro.</w:t>
      </w:r>
    </w:p>
    <w:p w:rsidR="008B76FA" w:rsidRPr="008B76FA" w:rsidRDefault="008B76FA" w:rsidP="008B76FA">
      <w:pPr>
        <w:spacing w:before="100" w:beforeAutospacing="1" w:after="100" w:afterAutospacing="1" w:line="240" w:lineRule="auto"/>
        <w:rPr>
          <w:rFonts w:ascii="Times New Roman" w:eastAsia="Times New Roman" w:hAnsi="Times New Roman" w:cs="Times New Roman"/>
          <w:sz w:val="24"/>
          <w:szCs w:val="24"/>
          <w:lang w:eastAsia="it-IT"/>
        </w:rPr>
      </w:pPr>
      <w:r w:rsidRPr="008B76FA">
        <w:rPr>
          <w:rFonts w:ascii="Times New Roman" w:eastAsia="Times New Roman" w:hAnsi="Times New Roman" w:cs="Times New Roman"/>
          <w:sz w:val="24"/>
          <w:szCs w:val="24"/>
          <w:lang w:eastAsia="it-IT"/>
        </w:rPr>
        <w:t xml:space="preserve">La terapia genica di Rosenberg prevede, invece, un singolo trattamento che viene somministrato al paziente nell’arco di 10 giorni durante il ricovero in ospedale. Secondo lo scienziato, non si svilupperà come una ricetta preconfezionata applicabile in tutti i casi, ma sarà specifica per ogni paziente. Al momento, la tecnica di Rosenberg è disponibile solo nel </w:t>
      </w:r>
      <w:hyperlink r:id="rId15" w:tgtFrame="_blank" w:history="1">
        <w:r w:rsidRPr="008B76FA">
          <w:rPr>
            <w:rFonts w:ascii="Times New Roman" w:eastAsia="Times New Roman" w:hAnsi="Times New Roman" w:cs="Times New Roman"/>
            <w:i/>
            <w:iCs/>
            <w:color w:val="0000FF"/>
            <w:sz w:val="24"/>
            <w:szCs w:val="24"/>
            <w:u w:val="single"/>
            <w:lang w:eastAsia="it-IT"/>
          </w:rPr>
          <w:t xml:space="preserve">National </w:t>
        </w:r>
        <w:proofErr w:type="spellStart"/>
        <w:r w:rsidRPr="008B76FA">
          <w:rPr>
            <w:rFonts w:ascii="Times New Roman" w:eastAsia="Times New Roman" w:hAnsi="Times New Roman" w:cs="Times New Roman"/>
            <w:i/>
            <w:iCs/>
            <w:color w:val="0000FF"/>
            <w:sz w:val="24"/>
            <w:szCs w:val="24"/>
            <w:u w:val="single"/>
            <w:lang w:eastAsia="it-IT"/>
          </w:rPr>
          <w:t>Cancer</w:t>
        </w:r>
        <w:proofErr w:type="spellEnd"/>
        <w:r w:rsidRPr="008B76FA">
          <w:rPr>
            <w:rFonts w:ascii="Times New Roman" w:eastAsia="Times New Roman" w:hAnsi="Times New Roman" w:cs="Times New Roman"/>
            <w:i/>
            <w:iCs/>
            <w:color w:val="0000FF"/>
            <w:sz w:val="24"/>
            <w:szCs w:val="24"/>
            <w:u w:val="single"/>
            <w:lang w:eastAsia="it-IT"/>
          </w:rPr>
          <w:t xml:space="preserve"> </w:t>
        </w:r>
        <w:proofErr w:type="spellStart"/>
        <w:r w:rsidRPr="008B76FA">
          <w:rPr>
            <w:rFonts w:ascii="Times New Roman" w:eastAsia="Times New Roman" w:hAnsi="Times New Roman" w:cs="Times New Roman"/>
            <w:i/>
            <w:iCs/>
            <w:color w:val="0000FF"/>
            <w:sz w:val="24"/>
            <w:szCs w:val="24"/>
            <w:u w:val="single"/>
            <w:lang w:eastAsia="it-IT"/>
          </w:rPr>
          <w:t>Institute</w:t>
        </w:r>
        <w:proofErr w:type="spellEnd"/>
      </w:hyperlink>
      <w:r w:rsidRPr="008B76FA">
        <w:rPr>
          <w:rFonts w:ascii="Times New Roman" w:eastAsia="Times New Roman" w:hAnsi="Times New Roman" w:cs="Times New Roman"/>
          <w:sz w:val="24"/>
          <w:szCs w:val="24"/>
          <w:lang w:eastAsia="it-IT"/>
        </w:rPr>
        <w:t>. I ricercatori hanno iniziato ad adoperarla anche su pazienti affetti da linfoma e stanno già pianificando di sperimentarla su altri tipi di tumori.</w:t>
      </w:r>
    </w:p>
    <w:p w:rsidR="008B76FA" w:rsidRPr="008B76FA" w:rsidRDefault="008B76FA" w:rsidP="008B76FA">
      <w:pPr>
        <w:spacing w:before="100" w:beforeAutospacing="1" w:after="100" w:afterAutospacing="1" w:line="240" w:lineRule="auto"/>
        <w:rPr>
          <w:rFonts w:ascii="Times New Roman" w:eastAsia="Times New Roman" w:hAnsi="Times New Roman" w:cs="Times New Roman"/>
          <w:sz w:val="24"/>
          <w:szCs w:val="24"/>
          <w:lang w:eastAsia="it-IT"/>
        </w:rPr>
      </w:pPr>
      <w:r w:rsidRPr="008B76FA">
        <w:rPr>
          <w:rFonts w:ascii="Times New Roman" w:eastAsia="Times New Roman" w:hAnsi="Times New Roman" w:cs="Times New Roman"/>
          <w:sz w:val="24"/>
          <w:szCs w:val="24"/>
          <w:lang w:eastAsia="it-IT"/>
        </w:rPr>
        <w:t>Per avere un parere autorevole sulla portata di questo studio, abbiamo intervistato Isabella Saggio, professore associato di Genetica e Terapia Genica all’</w:t>
      </w:r>
      <w:hyperlink r:id="rId16" w:tgtFrame="_blank" w:history="1">
        <w:r w:rsidRPr="008B76FA">
          <w:rPr>
            <w:rFonts w:ascii="Times New Roman" w:eastAsia="Times New Roman" w:hAnsi="Times New Roman" w:cs="Times New Roman"/>
            <w:i/>
            <w:iCs/>
            <w:color w:val="0000FF"/>
            <w:sz w:val="24"/>
            <w:szCs w:val="24"/>
            <w:u w:val="single"/>
            <w:lang w:eastAsia="it-IT"/>
          </w:rPr>
          <w:t>Università di Roma La Sapienza</w:t>
        </w:r>
      </w:hyperlink>
      <w:r w:rsidRPr="008B76FA">
        <w:rPr>
          <w:rFonts w:ascii="Times New Roman" w:eastAsia="Times New Roman" w:hAnsi="Times New Roman" w:cs="Times New Roman"/>
          <w:sz w:val="24"/>
          <w:szCs w:val="24"/>
          <w:lang w:eastAsia="it-IT"/>
        </w:rPr>
        <w:t>.</w:t>
      </w:r>
    </w:p>
    <w:p w:rsidR="008B76FA" w:rsidRPr="008B76FA" w:rsidRDefault="008B76FA" w:rsidP="008B76FA">
      <w:pPr>
        <w:spacing w:before="100" w:beforeAutospacing="1" w:after="100" w:afterAutospacing="1" w:line="240" w:lineRule="auto"/>
        <w:rPr>
          <w:rFonts w:ascii="Times New Roman" w:eastAsia="Times New Roman" w:hAnsi="Times New Roman" w:cs="Times New Roman"/>
          <w:sz w:val="24"/>
          <w:szCs w:val="24"/>
          <w:lang w:eastAsia="it-IT"/>
        </w:rPr>
      </w:pPr>
      <w:r w:rsidRPr="008B76FA">
        <w:rPr>
          <w:rFonts w:ascii="Times New Roman" w:eastAsia="Times New Roman" w:hAnsi="Times New Roman" w:cs="Times New Roman"/>
          <w:sz w:val="24"/>
          <w:szCs w:val="24"/>
          <w:lang w:eastAsia="it-IT"/>
        </w:rPr>
        <w:t>- Prof. Saggio, quale può essere il vantaggio della terapia genica rispetto ad altre forme di trattamento dei tumori, come per esempio la chemioterapia? </w:t>
      </w:r>
    </w:p>
    <w:p w:rsidR="008B76FA" w:rsidRPr="008B76FA" w:rsidRDefault="008B76FA" w:rsidP="008B76FA">
      <w:pPr>
        <w:spacing w:before="100" w:beforeAutospacing="1" w:after="100" w:afterAutospacing="1" w:line="240" w:lineRule="auto"/>
        <w:rPr>
          <w:rFonts w:ascii="Times New Roman" w:eastAsia="Times New Roman" w:hAnsi="Times New Roman" w:cs="Times New Roman"/>
          <w:sz w:val="24"/>
          <w:szCs w:val="24"/>
          <w:lang w:eastAsia="it-IT"/>
        </w:rPr>
      </w:pPr>
      <w:r w:rsidRPr="008B76FA">
        <w:rPr>
          <w:rFonts w:ascii="Times New Roman" w:eastAsia="Times New Roman" w:hAnsi="Times New Roman" w:cs="Times New Roman"/>
          <w:i/>
          <w:iCs/>
          <w:sz w:val="24"/>
          <w:szCs w:val="24"/>
          <w:lang w:eastAsia="it-IT"/>
        </w:rPr>
        <w:lastRenderedPageBreak/>
        <w:t>- L’articolo non tratta propriamente di terapia genica ma di terapia fatta con cellule autologhe geneticamente modificate (con TCR) sommate ad iniezioni di IL2. Il sistema proposto si basa sull’idea di aggredire il tumore attraverso il sistema immunitario del paziente, artificialmente potenziato. La chemioterapia, invece, funziona uccidendo chimicamente le cellule attivamente proliferanti, fra cui le tumorali (che, in quanto altamente proliferanti, sono più sensibili al trattamento). In linea di principio, un sistema basato sul potenziamento del sistema immunitario ha il vantaggio di essere più selettivo e meno tossico della chemioterapia, non sempre più efficace.</w:t>
      </w:r>
    </w:p>
    <w:p w:rsidR="008B76FA" w:rsidRPr="008B76FA" w:rsidRDefault="008B76FA" w:rsidP="008B76FA">
      <w:pPr>
        <w:spacing w:before="100" w:beforeAutospacing="1" w:after="100" w:afterAutospacing="1" w:line="240" w:lineRule="auto"/>
        <w:rPr>
          <w:rFonts w:ascii="Times New Roman" w:eastAsia="Times New Roman" w:hAnsi="Times New Roman" w:cs="Times New Roman"/>
          <w:sz w:val="24"/>
          <w:szCs w:val="24"/>
          <w:lang w:eastAsia="it-IT"/>
        </w:rPr>
      </w:pPr>
      <w:r w:rsidRPr="008B76FA">
        <w:rPr>
          <w:rFonts w:ascii="Times New Roman" w:eastAsia="Times New Roman" w:hAnsi="Times New Roman" w:cs="Times New Roman"/>
          <w:sz w:val="24"/>
          <w:szCs w:val="24"/>
          <w:lang w:eastAsia="it-IT"/>
        </w:rPr>
        <w:t>- Una volta che il gene terapeutico è stato inserito nelle cellule bersaglio (in questo caso del sistema immunitario), mantiene la sua funzionalità per tutta la durata della vita del paziente, o c’è la necessità di doversi sottoporre a continui trattamenti?</w:t>
      </w:r>
    </w:p>
    <w:p w:rsidR="008B76FA" w:rsidRPr="008B76FA" w:rsidRDefault="008B76FA" w:rsidP="008B76FA">
      <w:pPr>
        <w:spacing w:before="100" w:beforeAutospacing="1" w:after="100" w:afterAutospacing="1" w:line="240" w:lineRule="auto"/>
        <w:rPr>
          <w:rFonts w:ascii="Times New Roman" w:eastAsia="Times New Roman" w:hAnsi="Times New Roman" w:cs="Times New Roman"/>
          <w:sz w:val="24"/>
          <w:szCs w:val="24"/>
          <w:lang w:eastAsia="it-IT"/>
        </w:rPr>
      </w:pPr>
      <w:r w:rsidRPr="008B76FA">
        <w:rPr>
          <w:rFonts w:ascii="Times New Roman" w:eastAsia="Times New Roman" w:hAnsi="Times New Roman" w:cs="Times New Roman"/>
          <w:i/>
          <w:iCs/>
          <w:sz w:val="24"/>
          <w:szCs w:val="24"/>
          <w:lang w:eastAsia="it-IT"/>
        </w:rPr>
        <w:t xml:space="preserve">- È improbabile e in questo caso non strettamente auspicabile che il </w:t>
      </w:r>
      <w:proofErr w:type="spellStart"/>
      <w:r w:rsidRPr="008B76FA">
        <w:rPr>
          <w:rFonts w:ascii="Times New Roman" w:eastAsia="Times New Roman" w:hAnsi="Times New Roman" w:cs="Times New Roman"/>
          <w:i/>
          <w:iCs/>
          <w:sz w:val="24"/>
          <w:szCs w:val="24"/>
          <w:lang w:eastAsia="it-IT"/>
        </w:rPr>
        <w:t>transgene</w:t>
      </w:r>
      <w:proofErr w:type="spellEnd"/>
      <w:r w:rsidRPr="008B76FA">
        <w:rPr>
          <w:rFonts w:ascii="Times New Roman" w:eastAsia="Times New Roman" w:hAnsi="Times New Roman" w:cs="Times New Roman"/>
          <w:i/>
          <w:iCs/>
          <w:sz w:val="24"/>
          <w:szCs w:val="24"/>
          <w:lang w:eastAsia="it-IT"/>
        </w:rPr>
        <w:t xml:space="preserve"> sia espresso per tutta la durata di vita del paziente perché esso genera uno scompenso nel sistema immunitario dell’individuo. I trattamenti saranno quindi probabilmente multipli e stabiliti sulla base dell’andamento della malattia.</w:t>
      </w:r>
    </w:p>
    <w:p w:rsidR="008B76FA" w:rsidRPr="008B76FA" w:rsidRDefault="008B76FA" w:rsidP="008B76FA">
      <w:pPr>
        <w:spacing w:before="100" w:beforeAutospacing="1" w:after="100" w:afterAutospacing="1" w:line="240" w:lineRule="auto"/>
        <w:rPr>
          <w:rFonts w:ascii="Times New Roman" w:eastAsia="Times New Roman" w:hAnsi="Times New Roman" w:cs="Times New Roman"/>
          <w:sz w:val="24"/>
          <w:szCs w:val="24"/>
          <w:lang w:eastAsia="it-IT"/>
        </w:rPr>
      </w:pPr>
      <w:r w:rsidRPr="008B76FA">
        <w:rPr>
          <w:rFonts w:ascii="Times New Roman" w:eastAsia="Times New Roman" w:hAnsi="Times New Roman" w:cs="Times New Roman"/>
          <w:sz w:val="24"/>
          <w:szCs w:val="24"/>
          <w:lang w:eastAsia="it-IT"/>
        </w:rPr>
        <w:t>- Come si colloca questa ricerca nel panorama degli studi sulle terapie del cancro?</w:t>
      </w:r>
    </w:p>
    <w:p w:rsidR="008B76FA" w:rsidRPr="008B76FA" w:rsidRDefault="008B76FA" w:rsidP="008B76FA">
      <w:pPr>
        <w:spacing w:before="100" w:beforeAutospacing="1" w:after="100" w:afterAutospacing="1" w:line="240" w:lineRule="auto"/>
        <w:rPr>
          <w:rFonts w:ascii="Times New Roman" w:eastAsia="Times New Roman" w:hAnsi="Times New Roman" w:cs="Times New Roman"/>
          <w:sz w:val="24"/>
          <w:szCs w:val="24"/>
          <w:lang w:eastAsia="it-IT"/>
        </w:rPr>
      </w:pPr>
      <w:r w:rsidRPr="008B76FA">
        <w:rPr>
          <w:rFonts w:ascii="Times New Roman" w:eastAsia="Times New Roman" w:hAnsi="Times New Roman" w:cs="Times New Roman"/>
          <w:i/>
          <w:iCs/>
          <w:sz w:val="24"/>
          <w:szCs w:val="24"/>
          <w:lang w:eastAsia="it-IT"/>
        </w:rPr>
        <w:t>- Questa è una domanda che richiede uno studio ampio della letteratura, e che va posta ad un oncologo. Posso solo dire che il lavoro pubblicato ha fatto una sperimentazione formale e che la pubblicazione di dati numerici e di protocolli precisi è uno strumento fondamentale per i medici per poter proporre con serietà alternative sperimentali per il trattamento di tumori per i quali le cure standard non danno risultati soddisfacenti.</w:t>
      </w:r>
    </w:p>
    <w:p w:rsidR="008B76FA" w:rsidRPr="008B76FA" w:rsidRDefault="008B76FA" w:rsidP="008B76FA">
      <w:pPr>
        <w:spacing w:before="100" w:beforeAutospacing="1" w:after="100" w:afterAutospacing="1" w:line="240" w:lineRule="auto"/>
        <w:rPr>
          <w:rFonts w:ascii="Times New Roman" w:eastAsia="Times New Roman" w:hAnsi="Times New Roman" w:cs="Times New Roman"/>
          <w:sz w:val="24"/>
          <w:szCs w:val="24"/>
          <w:lang w:eastAsia="it-IT"/>
        </w:rPr>
      </w:pPr>
      <w:r w:rsidRPr="008B76FA">
        <w:rPr>
          <w:rFonts w:ascii="Times New Roman" w:eastAsia="Times New Roman" w:hAnsi="Times New Roman" w:cs="Times New Roman"/>
          <w:sz w:val="24"/>
          <w:szCs w:val="24"/>
          <w:lang w:eastAsia="it-IT"/>
        </w:rPr>
        <w:t>Fonti: </w:t>
      </w:r>
      <w:hyperlink r:id="rId17" w:tgtFrame="_blank" w:history="1">
        <w:r w:rsidRPr="008B76FA">
          <w:rPr>
            <w:rFonts w:ascii="Times New Roman" w:eastAsia="Times New Roman" w:hAnsi="Times New Roman" w:cs="Times New Roman"/>
            <w:color w:val="0000FF"/>
            <w:sz w:val="24"/>
            <w:szCs w:val="24"/>
            <w:u w:val="single"/>
            <w:lang w:eastAsia="it-IT"/>
          </w:rPr>
          <w:t>http://jco.ascopubs.org/content/29/7/917.abstract?sid=309ff149-5e7b-470f-81c1-c62952092f85</w:t>
        </w:r>
      </w:hyperlink>
    </w:p>
    <w:p w:rsidR="008B76FA" w:rsidRPr="008B76FA" w:rsidRDefault="008B76FA" w:rsidP="008B76FA">
      <w:pPr>
        <w:spacing w:before="100" w:beforeAutospacing="1" w:after="100" w:afterAutospacing="1" w:line="240" w:lineRule="auto"/>
        <w:rPr>
          <w:rFonts w:ascii="Times New Roman" w:eastAsia="Times New Roman" w:hAnsi="Times New Roman" w:cs="Times New Roman"/>
          <w:sz w:val="24"/>
          <w:szCs w:val="24"/>
          <w:lang w:eastAsia="it-IT"/>
        </w:rPr>
      </w:pPr>
      <w:hyperlink r:id="rId18" w:tgtFrame="_blank" w:history="1">
        <w:r w:rsidRPr="008B76FA">
          <w:rPr>
            <w:rFonts w:ascii="Times New Roman" w:eastAsia="Times New Roman" w:hAnsi="Times New Roman" w:cs="Times New Roman"/>
            <w:color w:val="0000FF"/>
            <w:sz w:val="24"/>
            <w:szCs w:val="24"/>
            <w:u w:val="single"/>
            <w:lang w:eastAsia="it-IT"/>
          </w:rPr>
          <w:t>http://www.bloomberg.com/news/2011-01-31/gene-therapy-transforms-immune-system-into-cancer-killer-in-u-s-study.html</w:t>
        </w:r>
      </w:hyperlink>
    </w:p>
    <w:p w:rsidR="008B76FA" w:rsidRPr="008B76FA" w:rsidRDefault="008B76FA" w:rsidP="008B76FA">
      <w:pPr>
        <w:spacing w:before="100" w:beforeAutospacing="1" w:after="100" w:afterAutospacing="1" w:line="240" w:lineRule="auto"/>
        <w:rPr>
          <w:rFonts w:ascii="Times New Roman" w:eastAsia="Times New Roman" w:hAnsi="Times New Roman" w:cs="Times New Roman"/>
          <w:sz w:val="24"/>
          <w:szCs w:val="24"/>
          <w:lang w:eastAsia="it-IT"/>
        </w:rPr>
      </w:pPr>
      <w:hyperlink r:id="rId19" w:tgtFrame="_blank" w:history="1">
        <w:r w:rsidRPr="008B76FA">
          <w:rPr>
            <w:rFonts w:ascii="Times New Roman" w:eastAsia="Times New Roman" w:hAnsi="Times New Roman" w:cs="Times New Roman"/>
            <w:color w:val="0000FF"/>
            <w:sz w:val="24"/>
            <w:szCs w:val="24"/>
            <w:u w:val="single"/>
            <w:lang w:eastAsia="it-IT"/>
          </w:rPr>
          <w:t>http://www.physorg.com/news/2011-01-immune-system-based-gene-therapy-strong.html</w:t>
        </w:r>
      </w:hyperlink>
    </w:p>
    <w:p w:rsidR="008549AD" w:rsidRDefault="008549AD"/>
    <w:sectPr w:rsidR="008549AD" w:rsidSect="008B76FA">
      <w:pgSz w:w="16838" w:h="11906"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FA"/>
    <w:rsid w:val="002C0737"/>
    <w:rsid w:val="008549AD"/>
    <w:rsid w:val="008B76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B76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76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B76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7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109407">
      <w:bodyDiv w:val="1"/>
      <w:marLeft w:val="0"/>
      <w:marRight w:val="0"/>
      <w:marTop w:val="0"/>
      <w:marBottom w:val="0"/>
      <w:divBdr>
        <w:top w:val="none" w:sz="0" w:space="0" w:color="auto"/>
        <w:left w:val="none" w:sz="0" w:space="0" w:color="auto"/>
        <w:bottom w:val="none" w:sz="0" w:space="0" w:color="auto"/>
        <w:right w:val="none" w:sz="0" w:space="0" w:color="auto"/>
      </w:divBdr>
      <w:divsChild>
        <w:div w:id="1593467890">
          <w:marLeft w:val="0"/>
          <w:marRight w:val="0"/>
          <w:marTop w:val="0"/>
          <w:marBottom w:val="0"/>
          <w:divBdr>
            <w:top w:val="none" w:sz="0" w:space="0" w:color="auto"/>
            <w:left w:val="none" w:sz="0" w:space="0" w:color="auto"/>
            <w:bottom w:val="none" w:sz="0" w:space="0" w:color="auto"/>
            <w:right w:val="none" w:sz="0" w:space="0" w:color="auto"/>
          </w:divBdr>
          <w:divsChild>
            <w:div w:id="2138983213">
              <w:marLeft w:val="0"/>
              <w:marRight w:val="0"/>
              <w:marTop w:val="0"/>
              <w:marBottom w:val="0"/>
              <w:divBdr>
                <w:top w:val="none" w:sz="0" w:space="0" w:color="auto"/>
                <w:left w:val="none" w:sz="0" w:space="0" w:color="auto"/>
                <w:bottom w:val="none" w:sz="0" w:space="0" w:color="auto"/>
                <w:right w:val="none" w:sz="0" w:space="0" w:color="auto"/>
              </w:divBdr>
            </w:div>
            <w:div w:id="1091050550">
              <w:marLeft w:val="0"/>
              <w:marRight w:val="0"/>
              <w:marTop w:val="0"/>
              <w:marBottom w:val="0"/>
              <w:divBdr>
                <w:top w:val="none" w:sz="0" w:space="0" w:color="auto"/>
                <w:left w:val="none" w:sz="0" w:space="0" w:color="auto"/>
                <w:bottom w:val="none" w:sz="0" w:space="0" w:color="auto"/>
                <w:right w:val="none" w:sz="0" w:space="0" w:color="auto"/>
              </w:divBdr>
              <w:divsChild>
                <w:div w:id="668868261">
                  <w:marLeft w:val="0"/>
                  <w:marRight w:val="0"/>
                  <w:marTop w:val="0"/>
                  <w:marBottom w:val="0"/>
                  <w:divBdr>
                    <w:top w:val="none" w:sz="0" w:space="0" w:color="auto"/>
                    <w:left w:val="none" w:sz="0" w:space="0" w:color="auto"/>
                    <w:bottom w:val="none" w:sz="0" w:space="0" w:color="auto"/>
                    <w:right w:val="none" w:sz="0" w:space="0" w:color="auto"/>
                  </w:divBdr>
                  <w:divsChild>
                    <w:div w:id="2036274392">
                      <w:marLeft w:val="0"/>
                      <w:marRight w:val="0"/>
                      <w:marTop w:val="0"/>
                      <w:marBottom w:val="0"/>
                      <w:divBdr>
                        <w:top w:val="none" w:sz="0" w:space="0" w:color="auto"/>
                        <w:left w:val="none" w:sz="0" w:space="0" w:color="auto"/>
                        <w:bottom w:val="none" w:sz="0" w:space="0" w:color="auto"/>
                        <w:right w:val="none" w:sz="0" w:space="0" w:color="auto"/>
                      </w:divBdr>
                      <w:divsChild>
                        <w:div w:id="3784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co.ascopubs.org/" TargetMode="External"/><Relationship Id="rId13" Type="http://schemas.openxmlformats.org/officeDocument/2006/relationships/hyperlink" Target="http://www.pfizer.com/home/" TargetMode="External"/><Relationship Id="rId18" Type="http://schemas.openxmlformats.org/officeDocument/2006/relationships/hyperlink" Target="http://www.bloomberg.com/news/2011-01-31/gene-therapy-transforms-immune-system-into-cancer-killer-in-u-s-study.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bms.com/pages/default.aspx" TargetMode="External"/><Relationship Id="rId17" Type="http://schemas.openxmlformats.org/officeDocument/2006/relationships/hyperlink" Target="http://jco.ascopubs.org/content/29/7/917.abstract?sid=309ff149-5e7b-470f-81c1-c62952092f85" TargetMode="External"/><Relationship Id="rId2" Type="http://schemas.microsoft.com/office/2007/relationships/stylesWithEffects" Target="stylesWithEffects.xml"/><Relationship Id="rId16" Type="http://schemas.openxmlformats.org/officeDocument/2006/relationships/hyperlink" Target="http://www.uniroma1.i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ancer.org/" TargetMode="External"/><Relationship Id="rId5" Type="http://schemas.openxmlformats.org/officeDocument/2006/relationships/hyperlink" Target="http://terapia-genica.tumblr.com/" TargetMode="External"/><Relationship Id="rId15" Type="http://schemas.openxmlformats.org/officeDocument/2006/relationships/hyperlink" Target="http://www.cancer.gov/" TargetMode="External"/><Relationship Id="rId10" Type="http://schemas.openxmlformats.org/officeDocument/2006/relationships/hyperlink" Target="http://www.cancer.gov/" TargetMode="External"/><Relationship Id="rId19" Type="http://schemas.openxmlformats.org/officeDocument/2006/relationships/hyperlink" Target="http://www.physorg.com/news/2011-01-immune-system-based-gene-therapy-strong.html" TargetMode="External"/><Relationship Id="rId4" Type="http://schemas.openxmlformats.org/officeDocument/2006/relationships/webSettings" Target="webSettings.xml"/><Relationship Id="rId9" Type="http://schemas.openxmlformats.org/officeDocument/2006/relationships/hyperlink" Target="http://www.cancer.gov/" TargetMode="External"/><Relationship Id="rId14" Type="http://schemas.openxmlformats.org/officeDocument/2006/relationships/hyperlink" Target="http://www.dendreon.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1093</Words>
  <Characters>6234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Mauro</cp:lastModifiedBy>
  <cp:revision>1</cp:revision>
  <dcterms:created xsi:type="dcterms:W3CDTF">2011-08-13T20:01:00Z</dcterms:created>
  <dcterms:modified xsi:type="dcterms:W3CDTF">2011-08-13T20:07:00Z</dcterms:modified>
</cp:coreProperties>
</file>